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4682CC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D6A3A">
        <w:rPr>
          <w:rFonts w:eastAsia="Times New Roman" w:cs="Arial"/>
          <w:b/>
          <w:sz w:val="28"/>
          <w:szCs w:val="28"/>
        </w:rPr>
        <w:t xml:space="preserve">Dalham and Dunstall Green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AF38A1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w:t>
            </w:r>
            <w:r w:rsidRPr="00422A83">
              <w:rPr>
                <w:rFonts w:eastAsia="Times New Roman" w:cs="Arial"/>
                <w:bCs/>
                <w:sz w:val="18"/>
                <w:szCs w:val="18"/>
              </w:rPr>
              <w:t>____</w:t>
            </w:r>
            <w:r w:rsidR="00422A83" w:rsidRPr="00422A83">
              <w:rPr>
                <w:rFonts w:eastAsia="Times New Roman" w:cs="Arial"/>
                <w:bCs/>
                <w:sz w:val="18"/>
                <w:szCs w:val="18"/>
              </w:rPr>
              <w:t>May</w:t>
            </w:r>
            <w:proofErr w:type="spellEnd"/>
            <w:r w:rsidR="00422A83" w:rsidRPr="00422A83">
              <w:rPr>
                <w:rFonts w:eastAsia="Times New Roman" w:cs="Arial"/>
                <w:bCs/>
                <w:sz w:val="18"/>
                <w:szCs w:val="18"/>
              </w:rPr>
              <w:t xml:space="preserve"> 9</w:t>
            </w:r>
            <w:r w:rsidR="00422A83" w:rsidRPr="00422A83">
              <w:rPr>
                <w:rFonts w:eastAsia="Times New Roman" w:cs="Arial"/>
                <w:bCs/>
                <w:sz w:val="18"/>
                <w:szCs w:val="18"/>
                <w:vertAlign w:val="superscript"/>
              </w:rPr>
              <w:t>th</w:t>
            </w:r>
            <w:proofErr w:type="gramStart"/>
            <w:r w:rsidR="00422A83" w:rsidRPr="00422A83">
              <w:rPr>
                <w:rFonts w:eastAsia="Times New Roman" w:cs="Arial"/>
                <w:bCs/>
                <w:sz w:val="18"/>
                <w:szCs w:val="18"/>
              </w:rPr>
              <w:t xml:space="preserve"> 2024</w:t>
            </w:r>
            <w:proofErr w:type="gramEnd"/>
            <w:r>
              <w:rPr>
                <w:rFonts w:eastAsia="Times New Roman" w:cs="Arial"/>
                <w:b/>
                <w:sz w:val="18"/>
                <w:szCs w:val="18"/>
              </w:rPr>
              <w:t>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A4DEAE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w:t>
            </w:r>
            <w:r w:rsidR="00724274">
              <w:rPr>
                <w:rFonts w:eastAsia="Times New Roman" w:cs="Arial"/>
                <w:sz w:val="18"/>
                <w:szCs w:val="18"/>
              </w:rPr>
              <w:t>clerk@dalhamparishcouncil.gov.uk</w:t>
            </w:r>
            <w:r w:rsidRPr="00D06620">
              <w:rPr>
                <w:rFonts w:eastAsia="Times New Roman" w:cs="Arial"/>
                <w:sz w:val="18"/>
                <w:szCs w:val="18"/>
              </w:rPr>
              <w:t>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B31899D" w:rsidR="00815FCF" w:rsidRPr="00C70C9C" w:rsidRDefault="00815FCF" w:rsidP="00743C17">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00C70C9C">
              <w:rPr>
                <w:rFonts w:eastAsia="Times New Roman" w:cs="Arial"/>
                <w:b/>
                <w:sz w:val="18"/>
                <w:szCs w:val="18"/>
              </w:rPr>
              <w:t xml:space="preserve">   </w:t>
            </w:r>
            <w:proofErr w:type="gramEnd"/>
            <w:r w:rsidR="00C70C9C">
              <w:rPr>
                <w:rFonts w:eastAsia="Times New Roman" w:cs="Arial"/>
                <w:b/>
                <w:sz w:val="18"/>
                <w:szCs w:val="18"/>
              </w:rPr>
              <w:t xml:space="preserve"> </w:t>
            </w:r>
            <w:r w:rsidR="00422A83" w:rsidRPr="00C70C9C">
              <w:rPr>
                <w:rFonts w:eastAsia="Times New Roman" w:cs="Arial"/>
                <w:bCs/>
                <w:sz w:val="18"/>
                <w:szCs w:val="18"/>
              </w:rPr>
              <w:t>Antonia King, Clerk and Proper Officer to Dalham and Dunstall Green Parish Council</w:t>
            </w:r>
            <w:r w:rsidR="00C70C9C" w:rsidRPr="00C70C9C">
              <w:rPr>
                <w:rFonts w:eastAsia="Times New Roman" w:cs="Arial"/>
                <w:bCs/>
                <w:sz w:val="18"/>
                <w:szCs w:val="18"/>
              </w:rPr>
              <w:t>.</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422A83"/>
    <w:rsid w:val="00500F4D"/>
    <w:rsid w:val="0050557D"/>
    <w:rsid w:val="00525DAA"/>
    <w:rsid w:val="00566343"/>
    <w:rsid w:val="005869A8"/>
    <w:rsid w:val="005A520D"/>
    <w:rsid w:val="006074C4"/>
    <w:rsid w:val="0072427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C70C9C"/>
    <w:rsid w:val="00D161D4"/>
    <w:rsid w:val="00D5498D"/>
    <w:rsid w:val="00D94653"/>
    <w:rsid w:val="00DD6A3A"/>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Antonia King</cp:lastModifiedBy>
  <cp:revision>5</cp:revision>
  <dcterms:created xsi:type="dcterms:W3CDTF">2024-04-11T14:36:00Z</dcterms:created>
  <dcterms:modified xsi:type="dcterms:W3CDTF">2024-05-06T10:57:00Z</dcterms:modified>
</cp:coreProperties>
</file>