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5FEB1" w14:textId="77777777" w:rsidR="002E082B" w:rsidRPr="002E082B" w:rsidRDefault="002E082B" w:rsidP="002E082B">
      <w:pPr>
        <w:spacing w:after="0" w:line="240" w:lineRule="auto"/>
        <w:rPr>
          <w:rFonts w:ascii="Aptos" w:eastAsia="Aptos" w:hAnsi="Aptos" w:cs="Aptos"/>
          <w:kern w:val="0"/>
          <w:sz w:val="22"/>
          <w:szCs w:val="22"/>
        </w:rPr>
      </w:pPr>
      <w:r w:rsidRPr="002E082B">
        <w:rPr>
          <w:rFonts w:ascii="Aptos" w:eastAsia="Aptos" w:hAnsi="Aptos" w:cs="Aptos"/>
          <w:kern w:val="0"/>
          <w:sz w:val="22"/>
          <w:szCs w:val="22"/>
        </w:rPr>
        <w:t xml:space="preserve">Good </w:t>
      </w:r>
      <w:proofErr w:type="gramStart"/>
      <w:r w:rsidRPr="002E082B">
        <w:rPr>
          <w:rFonts w:ascii="Aptos" w:eastAsia="Aptos" w:hAnsi="Aptos" w:cs="Aptos"/>
          <w:kern w:val="0"/>
          <w:sz w:val="22"/>
          <w:szCs w:val="22"/>
        </w:rPr>
        <w:t>afternoon</w:t>
      </w:r>
      <w:proofErr w:type="gramEnd"/>
      <w:r w:rsidRPr="002E082B">
        <w:rPr>
          <w:rFonts w:ascii="Aptos" w:eastAsia="Aptos" w:hAnsi="Aptos" w:cs="Aptos"/>
          <w:kern w:val="0"/>
          <w:sz w:val="22"/>
          <w:szCs w:val="22"/>
        </w:rPr>
        <w:t xml:space="preserve"> Antonia.</w:t>
      </w:r>
    </w:p>
    <w:p w14:paraId="0CC8D041" w14:textId="77777777" w:rsidR="002E082B" w:rsidRPr="002E082B" w:rsidRDefault="002E082B" w:rsidP="002E082B">
      <w:pPr>
        <w:spacing w:after="0" w:line="240" w:lineRule="auto"/>
        <w:rPr>
          <w:rFonts w:ascii="Aptos" w:eastAsia="Aptos" w:hAnsi="Aptos" w:cs="Aptos"/>
          <w:kern w:val="0"/>
          <w:sz w:val="22"/>
          <w:szCs w:val="22"/>
        </w:rPr>
      </w:pPr>
    </w:p>
    <w:p w14:paraId="0EEA07B0" w14:textId="77777777" w:rsidR="002E082B" w:rsidRPr="002E082B" w:rsidRDefault="002E082B" w:rsidP="002E082B">
      <w:pPr>
        <w:spacing w:after="0" w:line="240" w:lineRule="auto"/>
        <w:rPr>
          <w:rFonts w:ascii="Aptos" w:eastAsia="Aptos" w:hAnsi="Aptos" w:cs="Aptos"/>
          <w:kern w:val="0"/>
          <w:sz w:val="22"/>
          <w:szCs w:val="22"/>
        </w:rPr>
      </w:pPr>
      <w:r w:rsidRPr="002E082B">
        <w:rPr>
          <w:rFonts w:ascii="Aptos" w:eastAsia="Aptos" w:hAnsi="Aptos" w:cs="Aptos"/>
          <w:kern w:val="0"/>
          <w:sz w:val="22"/>
          <w:szCs w:val="22"/>
        </w:rPr>
        <w:t xml:space="preserve">I’ve split the different options you have listed into two sections: the first is the ‘physical’ traffic calming measures - and therefore more costly; the second are ‘passive’ traffic calming – which are generally far cheaper (although cheap is a </w:t>
      </w:r>
      <w:proofErr w:type="gramStart"/>
      <w:r w:rsidRPr="002E082B">
        <w:rPr>
          <w:rFonts w:ascii="Aptos" w:eastAsia="Aptos" w:hAnsi="Aptos" w:cs="Aptos"/>
          <w:kern w:val="0"/>
          <w:sz w:val="22"/>
          <w:szCs w:val="22"/>
        </w:rPr>
        <w:t>fairly relative</w:t>
      </w:r>
      <w:proofErr w:type="gramEnd"/>
      <w:r w:rsidRPr="002E082B">
        <w:rPr>
          <w:rFonts w:ascii="Aptos" w:eastAsia="Aptos" w:hAnsi="Aptos" w:cs="Aptos"/>
          <w:kern w:val="0"/>
          <w:sz w:val="22"/>
          <w:szCs w:val="22"/>
        </w:rPr>
        <w:t xml:space="preserve"> term for these):</w:t>
      </w:r>
    </w:p>
    <w:p w14:paraId="433595A6" w14:textId="77777777" w:rsidR="002E082B" w:rsidRPr="002E082B" w:rsidRDefault="002E082B" w:rsidP="002E082B">
      <w:pPr>
        <w:spacing w:after="0" w:line="240" w:lineRule="auto"/>
        <w:rPr>
          <w:rFonts w:ascii="Aptos" w:eastAsia="Aptos" w:hAnsi="Aptos" w:cs="Aptos"/>
          <w:kern w:val="0"/>
          <w:sz w:val="22"/>
          <w:szCs w:val="22"/>
        </w:rPr>
      </w:pPr>
    </w:p>
    <w:p w14:paraId="79BAC94F" w14:textId="77777777" w:rsidR="002E082B" w:rsidRPr="002E082B" w:rsidRDefault="002E082B" w:rsidP="002E082B">
      <w:pPr>
        <w:numPr>
          <w:ilvl w:val="0"/>
          <w:numId w:val="1"/>
        </w:numPr>
        <w:spacing w:after="0" w:line="240" w:lineRule="auto"/>
        <w:rPr>
          <w:rFonts w:ascii="Aptos" w:eastAsia="Times New Roman" w:hAnsi="Aptos" w:cs="Aptos"/>
          <w:i/>
          <w:iCs/>
          <w:color w:val="156082"/>
          <w:kern w:val="0"/>
          <w:sz w:val="22"/>
          <w:szCs w:val="22"/>
        </w:rPr>
      </w:pPr>
      <w:r w:rsidRPr="002E082B">
        <w:rPr>
          <w:rFonts w:ascii="Aptos" w:eastAsia="Times New Roman" w:hAnsi="Aptos" w:cs="Aptos"/>
          <w:i/>
          <w:iCs/>
          <w:color w:val="156082"/>
          <w:kern w:val="0"/>
          <w:sz w:val="22"/>
          <w:szCs w:val="22"/>
        </w:rPr>
        <w:t>Chicanes</w:t>
      </w:r>
    </w:p>
    <w:p w14:paraId="0DC9CAE5" w14:textId="77777777" w:rsidR="002E082B" w:rsidRPr="002E082B" w:rsidRDefault="002E082B" w:rsidP="002E082B">
      <w:pPr>
        <w:numPr>
          <w:ilvl w:val="0"/>
          <w:numId w:val="1"/>
        </w:numPr>
        <w:spacing w:after="0" w:line="240" w:lineRule="auto"/>
        <w:rPr>
          <w:rFonts w:ascii="Aptos" w:eastAsia="Times New Roman" w:hAnsi="Aptos" w:cs="Aptos"/>
          <w:i/>
          <w:iCs/>
          <w:color w:val="156082"/>
          <w:kern w:val="0"/>
          <w:sz w:val="22"/>
          <w:szCs w:val="22"/>
        </w:rPr>
      </w:pPr>
      <w:r w:rsidRPr="002E082B">
        <w:rPr>
          <w:rFonts w:ascii="Aptos" w:eastAsia="Times New Roman" w:hAnsi="Aptos" w:cs="Aptos"/>
          <w:i/>
          <w:iCs/>
          <w:color w:val="156082"/>
          <w:kern w:val="0"/>
          <w:sz w:val="22"/>
          <w:szCs w:val="22"/>
        </w:rPr>
        <w:t>Humps or tables in the road</w:t>
      </w:r>
    </w:p>
    <w:p w14:paraId="11797BF3" w14:textId="77777777" w:rsidR="002E082B" w:rsidRPr="002E082B" w:rsidRDefault="002E082B" w:rsidP="002E082B">
      <w:pPr>
        <w:numPr>
          <w:ilvl w:val="0"/>
          <w:numId w:val="1"/>
        </w:numPr>
        <w:spacing w:after="0" w:line="240" w:lineRule="auto"/>
        <w:rPr>
          <w:rFonts w:ascii="Aptos" w:eastAsia="Times New Roman" w:hAnsi="Aptos" w:cs="Aptos"/>
          <w:i/>
          <w:iCs/>
          <w:color w:val="156082"/>
          <w:kern w:val="0"/>
          <w:sz w:val="22"/>
          <w:szCs w:val="22"/>
        </w:rPr>
      </w:pPr>
      <w:r w:rsidRPr="002E082B">
        <w:rPr>
          <w:rFonts w:ascii="Aptos" w:eastAsia="Times New Roman" w:hAnsi="Aptos" w:cs="Aptos"/>
          <w:i/>
          <w:iCs/>
          <w:color w:val="156082"/>
          <w:kern w:val="0"/>
          <w:sz w:val="22"/>
          <w:szCs w:val="22"/>
        </w:rPr>
        <w:t>Road narrowing</w:t>
      </w:r>
    </w:p>
    <w:p w14:paraId="7C94DB10" w14:textId="77777777" w:rsidR="002E082B" w:rsidRPr="002E082B" w:rsidRDefault="002E082B" w:rsidP="002E082B">
      <w:pPr>
        <w:spacing w:after="0" w:line="240" w:lineRule="auto"/>
        <w:rPr>
          <w:rFonts w:ascii="Aptos" w:eastAsia="Aptos" w:hAnsi="Aptos" w:cs="Aptos"/>
          <w:i/>
          <w:iCs/>
          <w:color w:val="156082"/>
          <w:kern w:val="0"/>
          <w:sz w:val="22"/>
          <w:szCs w:val="22"/>
        </w:rPr>
      </w:pPr>
    </w:p>
    <w:p w14:paraId="75A4E115" w14:textId="77777777" w:rsidR="002E082B" w:rsidRPr="002E082B" w:rsidRDefault="002E082B" w:rsidP="002E082B">
      <w:pPr>
        <w:spacing w:after="0" w:line="240" w:lineRule="auto"/>
        <w:rPr>
          <w:rFonts w:ascii="Aptos" w:eastAsia="Aptos" w:hAnsi="Aptos" w:cs="Aptos"/>
          <w:color w:val="000000"/>
          <w:kern w:val="0"/>
          <w:sz w:val="22"/>
          <w:szCs w:val="22"/>
        </w:rPr>
      </w:pPr>
      <w:r w:rsidRPr="002E082B">
        <w:rPr>
          <w:rFonts w:ascii="Aptos" w:eastAsia="Aptos" w:hAnsi="Aptos" w:cs="Aptos"/>
          <w:color w:val="000000"/>
          <w:kern w:val="0"/>
          <w:sz w:val="22"/>
          <w:szCs w:val="22"/>
        </w:rPr>
        <w:t xml:space="preserve">These 3 options are the </w:t>
      </w:r>
      <w:proofErr w:type="gramStart"/>
      <w:r w:rsidRPr="002E082B">
        <w:rPr>
          <w:rFonts w:ascii="Aptos" w:eastAsia="Aptos" w:hAnsi="Aptos" w:cs="Aptos"/>
          <w:color w:val="000000"/>
          <w:kern w:val="0"/>
          <w:sz w:val="22"/>
          <w:szCs w:val="22"/>
        </w:rPr>
        <w:t>most costly</w:t>
      </w:r>
      <w:proofErr w:type="gramEnd"/>
      <w:r w:rsidRPr="002E082B">
        <w:rPr>
          <w:rFonts w:ascii="Aptos" w:eastAsia="Aptos" w:hAnsi="Aptos" w:cs="Aptos"/>
          <w:color w:val="000000"/>
          <w:kern w:val="0"/>
          <w:sz w:val="22"/>
          <w:szCs w:val="22"/>
        </w:rPr>
        <w:t xml:space="preserve"> of those you have listed: A chicane or similar priority system has a starting cost of around £30-£40,000. A series of speed humps (usually in sets of 5) is around £15,000 and a fully constructed speed-table would cost around £10’000 per installation. Road narrowing is tricky to estimate – as it depends on the length of road under consideration – but these are normally installed as a set of ‘pinch </w:t>
      </w:r>
      <w:proofErr w:type="gramStart"/>
      <w:r w:rsidRPr="002E082B">
        <w:rPr>
          <w:rFonts w:ascii="Aptos" w:eastAsia="Aptos" w:hAnsi="Aptos" w:cs="Aptos"/>
          <w:color w:val="000000"/>
          <w:kern w:val="0"/>
          <w:sz w:val="22"/>
          <w:szCs w:val="22"/>
        </w:rPr>
        <w:t>points’</w:t>
      </w:r>
      <w:proofErr w:type="gramEnd"/>
      <w:r w:rsidRPr="002E082B">
        <w:rPr>
          <w:rFonts w:ascii="Aptos" w:eastAsia="Aptos" w:hAnsi="Aptos" w:cs="Aptos"/>
          <w:color w:val="000000"/>
          <w:kern w:val="0"/>
          <w:sz w:val="22"/>
          <w:szCs w:val="22"/>
        </w:rPr>
        <w:t xml:space="preserve"> and cost around £3500 per location and a typical village would see 4 such points – so we can assume around £14’000.</w:t>
      </w:r>
    </w:p>
    <w:p w14:paraId="515BCE9A" w14:textId="77777777" w:rsidR="002E082B" w:rsidRPr="002E082B" w:rsidRDefault="002E082B" w:rsidP="002E082B">
      <w:pPr>
        <w:spacing w:after="0" w:line="240" w:lineRule="auto"/>
        <w:rPr>
          <w:rFonts w:ascii="Aptos" w:eastAsia="Aptos" w:hAnsi="Aptos" w:cs="Aptos"/>
          <w:color w:val="000000"/>
          <w:kern w:val="0"/>
          <w:sz w:val="22"/>
          <w:szCs w:val="22"/>
        </w:rPr>
      </w:pPr>
    </w:p>
    <w:p w14:paraId="4A11BA0B" w14:textId="77777777" w:rsidR="002E082B" w:rsidRPr="002E082B" w:rsidRDefault="002E082B" w:rsidP="002E082B">
      <w:pPr>
        <w:spacing w:after="0" w:line="240" w:lineRule="auto"/>
        <w:rPr>
          <w:rFonts w:ascii="Aptos" w:eastAsia="Aptos" w:hAnsi="Aptos" w:cs="Aptos"/>
          <w:color w:val="000000"/>
          <w:kern w:val="0"/>
          <w:sz w:val="22"/>
          <w:szCs w:val="22"/>
        </w:rPr>
      </w:pPr>
      <w:r w:rsidRPr="002E082B">
        <w:rPr>
          <w:rFonts w:ascii="Aptos" w:eastAsia="Aptos" w:hAnsi="Aptos" w:cs="Aptos"/>
          <w:color w:val="000000"/>
          <w:kern w:val="0"/>
          <w:sz w:val="22"/>
          <w:szCs w:val="22"/>
        </w:rPr>
        <w:t xml:space="preserve">I’m afraid I </w:t>
      </w:r>
      <w:proofErr w:type="gramStart"/>
      <w:r w:rsidRPr="002E082B">
        <w:rPr>
          <w:rFonts w:ascii="Aptos" w:eastAsia="Aptos" w:hAnsi="Aptos" w:cs="Aptos"/>
          <w:color w:val="000000"/>
          <w:kern w:val="0"/>
          <w:sz w:val="22"/>
          <w:szCs w:val="22"/>
        </w:rPr>
        <w:t>have to</w:t>
      </w:r>
      <w:proofErr w:type="gramEnd"/>
      <w:r w:rsidRPr="002E082B">
        <w:rPr>
          <w:rFonts w:ascii="Aptos" w:eastAsia="Aptos" w:hAnsi="Aptos" w:cs="Aptos"/>
          <w:color w:val="000000"/>
          <w:kern w:val="0"/>
          <w:sz w:val="22"/>
          <w:szCs w:val="22"/>
        </w:rPr>
        <w:t xml:space="preserve"> advise that all of these are classed as physical traffic calming measures – and as such, Suffolk Highways current policy does not permit these to be installed on “A” or “B” roads – so even if significant funding were to be sourced, these would not be approved for Dalham.</w:t>
      </w:r>
    </w:p>
    <w:p w14:paraId="251B1881" w14:textId="77777777" w:rsidR="002E082B" w:rsidRPr="002E082B" w:rsidRDefault="002E082B" w:rsidP="002E082B">
      <w:pPr>
        <w:spacing w:after="0" w:line="240" w:lineRule="auto"/>
        <w:rPr>
          <w:rFonts w:ascii="Aptos" w:eastAsia="Aptos" w:hAnsi="Aptos" w:cs="Aptos"/>
          <w:i/>
          <w:iCs/>
          <w:color w:val="156082"/>
          <w:kern w:val="0"/>
          <w:sz w:val="22"/>
          <w:szCs w:val="22"/>
        </w:rPr>
      </w:pPr>
    </w:p>
    <w:p w14:paraId="1B87E4E8" w14:textId="77777777" w:rsidR="002E082B" w:rsidRPr="002E082B" w:rsidRDefault="002E082B" w:rsidP="002E082B">
      <w:pPr>
        <w:numPr>
          <w:ilvl w:val="0"/>
          <w:numId w:val="1"/>
        </w:numPr>
        <w:spacing w:after="0" w:line="240" w:lineRule="auto"/>
        <w:rPr>
          <w:rFonts w:ascii="Aptos" w:eastAsia="Times New Roman" w:hAnsi="Aptos" w:cs="Aptos"/>
          <w:i/>
          <w:iCs/>
          <w:color w:val="156082"/>
          <w:kern w:val="0"/>
          <w:sz w:val="22"/>
          <w:szCs w:val="22"/>
        </w:rPr>
      </w:pPr>
      <w:r w:rsidRPr="002E082B">
        <w:rPr>
          <w:rFonts w:ascii="Aptos" w:eastAsia="Times New Roman" w:hAnsi="Aptos" w:cs="Aptos"/>
          <w:i/>
          <w:iCs/>
          <w:color w:val="156082"/>
          <w:kern w:val="0"/>
          <w:sz w:val="22"/>
          <w:szCs w:val="22"/>
        </w:rPr>
        <w:t>Dragon teeth/gates into the village</w:t>
      </w:r>
    </w:p>
    <w:p w14:paraId="47655C2B" w14:textId="77777777" w:rsidR="002E082B" w:rsidRPr="002E082B" w:rsidRDefault="002E082B" w:rsidP="002E082B">
      <w:pPr>
        <w:numPr>
          <w:ilvl w:val="0"/>
          <w:numId w:val="1"/>
        </w:numPr>
        <w:spacing w:after="0" w:line="240" w:lineRule="auto"/>
        <w:rPr>
          <w:rFonts w:ascii="Aptos" w:eastAsia="Times New Roman" w:hAnsi="Aptos" w:cs="Aptos"/>
          <w:i/>
          <w:iCs/>
          <w:color w:val="156082"/>
          <w:kern w:val="0"/>
          <w:sz w:val="22"/>
          <w:szCs w:val="22"/>
        </w:rPr>
      </w:pPr>
      <w:r w:rsidRPr="002E082B">
        <w:rPr>
          <w:rFonts w:ascii="Aptos" w:eastAsia="Times New Roman" w:hAnsi="Aptos" w:cs="Aptos"/>
          <w:i/>
          <w:iCs/>
          <w:color w:val="156082"/>
          <w:kern w:val="0"/>
          <w:sz w:val="22"/>
          <w:szCs w:val="22"/>
        </w:rPr>
        <w:t>Roundels on the road</w:t>
      </w:r>
    </w:p>
    <w:p w14:paraId="168DA6D4" w14:textId="77777777" w:rsidR="002E082B" w:rsidRPr="002E082B" w:rsidRDefault="002E082B" w:rsidP="002E082B">
      <w:pPr>
        <w:numPr>
          <w:ilvl w:val="0"/>
          <w:numId w:val="1"/>
        </w:numPr>
        <w:spacing w:after="0" w:line="240" w:lineRule="auto"/>
        <w:rPr>
          <w:rFonts w:ascii="Aptos" w:eastAsia="Times New Roman" w:hAnsi="Aptos" w:cs="Aptos"/>
          <w:i/>
          <w:iCs/>
          <w:color w:val="156082"/>
          <w:kern w:val="0"/>
          <w:sz w:val="22"/>
          <w:szCs w:val="22"/>
        </w:rPr>
      </w:pPr>
      <w:r w:rsidRPr="002E082B">
        <w:rPr>
          <w:rFonts w:ascii="Aptos" w:eastAsia="Times New Roman" w:hAnsi="Aptos" w:cs="Aptos"/>
          <w:i/>
          <w:iCs/>
          <w:color w:val="156082"/>
          <w:kern w:val="0"/>
          <w:sz w:val="22"/>
          <w:szCs w:val="22"/>
        </w:rPr>
        <w:t>Extra signage</w:t>
      </w:r>
    </w:p>
    <w:p w14:paraId="5345D840" w14:textId="77777777" w:rsidR="002E082B" w:rsidRPr="002E082B" w:rsidRDefault="002E082B" w:rsidP="002E082B">
      <w:pPr>
        <w:numPr>
          <w:ilvl w:val="0"/>
          <w:numId w:val="1"/>
        </w:numPr>
        <w:spacing w:after="0" w:line="240" w:lineRule="auto"/>
        <w:rPr>
          <w:rFonts w:ascii="Aptos" w:eastAsia="Times New Roman" w:hAnsi="Aptos" w:cs="Aptos"/>
          <w:i/>
          <w:iCs/>
          <w:color w:val="156082"/>
          <w:kern w:val="0"/>
          <w:sz w:val="22"/>
          <w:szCs w:val="22"/>
        </w:rPr>
      </w:pPr>
      <w:r w:rsidRPr="002E082B">
        <w:rPr>
          <w:rFonts w:ascii="Aptos" w:eastAsia="Times New Roman" w:hAnsi="Aptos" w:cs="Aptos"/>
          <w:i/>
          <w:iCs/>
          <w:color w:val="156082"/>
          <w:kern w:val="0"/>
          <w:sz w:val="22"/>
          <w:szCs w:val="22"/>
        </w:rPr>
        <w:t xml:space="preserve">40mph buffer </w:t>
      </w:r>
    </w:p>
    <w:p w14:paraId="3985E2CC" w14:textId="77777777" w:rsidR="002E082B" w:rsidRPr="002E082B" w:rsidRDefault="002E082B" w:rsidP="002E082B">
      <w:pPr>
        <w:spacing w:after="0" w:line="240" w:lineRule="auto"/>
        <w:rPr>
          <w:rFonts w:ascii="Aptos" w:eastAsia="Aptos" w:hAnsi="Aptos" w:cs="Aptos"/>
          <w:kern w:val="0"/>
          <w:sz w:val="22"/>
          <w:szCs w:val="22"/>
        </w:rPr>
      </w:pPr>
    </w:p>
    <w:p w14:paraId="605A73E4" w14:textId="77777777" w:rsidR="002E082B" w:rsidRPr="002E082B" w:rsidRDefault="002E082B" w:rsidP="002E082B">
      <w:pPr>
        <w:spacing w:after="0" w:line="240" w:lineRule="auto"/>
        <w:rPr>
          <w:rFonts w:ascii="Aptos" w:eastAsia="Aptos" w:hAnsi="Aptos" w:cs="Aptos"/>
          <w:kern w:val="0"/>
          <w:sz w:val="22"/>
          <w:szCs w:val="22"/>
        </w:rPr>
      </w:pPr>
      <w:r w:rsidRPr="002E082B">
        <w:rPr>
          <w:rFonts w:ascii="Aptos" w:eastAsia="Aptos" w:hAnsi="Aptos" w:cs="Aptos"/>
          <w:kern w:val="0"/>
          <w:sz w:val="22"/>
          <w:szCs w:val="22"/>
        </w:rPr>
        <w:t xml:space="preserve">Of these options, only the village gateways can be installed without requiring a speed survey and </w:t>
      </w:r>
      <w:proofErr w:type="gramStart"/>
      <w:r w:rsidRPr="002E082B">
        <w:rPr>
          <w:rFonts w:ascii="Aptos" w:eastAsia="Aptos" w:hAnsi="Aptos" w:cs="Aptos"/>
          <w:kern w:val="0"/>
          <w:sz w:val="22"/>
          <w:szCs w:val="22"/>
        </w:rPr>
        <w:t>have to</w:t>
      </w:r>
      <w:proofErr w:type="gramEnd"/>
      <w:r w:rsidRPr="002E082B">
        <w:rPr>
          <w:rFonts w:ascii="Aptos" w:eastAsia="Aptos" w:hAnsi="Aptos" w:cs="Aptos"/>
          <w:kern w:val="0"/>
          <w:sz w:val="22"/>
          <w:szCs w:val="22"/>
        </w:rPr>
        <w:t xml:space="preserve"> be funded at local level. These vary in cost depending on the supplier, size and style of gateway – but a rough guide is around £1800 per pair to source and approximately £500 per pair to install. These are owned/maintained by the respective Parish Councils.</w:t>
      </w:r>
    </w:p>
    <w:p w14:paraId="091CCC1F" w14:textId="77777777" w:rsidR="002E082B" w:rsidRPr="002E082B" w:rsidRDefault="002E082B" w:rsidP="002E082B">
      <w:pPr>
        <w:spacing w:after="0" w:line="240" w:lineRule="auto"/>
        <w:rPr>
          <w:rFonts w:ascii="Aptos" w:eastAsia="Aptos" w:hAnsi="Aptos" w:cs="Aptos"/>
          <w:kern w:val="0"/>
          <w:sz w:val="22"/>
          <w:szCs w:val="22"/>
        </w:rPr>
      </w:pPr>
    </w:p>
    <w:p w14:paraId="30CF7005" w14:textId="77777777" w:rsidR="002E082B" w:rsidRPr="002E082B" w:rsidRDefault="002E082B" w:rsidP="002E082B">
      <w:pPr>
        <w:spacing w:after="0" w:line="240" w:lineRule="auto"/>
        <w:rPr>
          <w:rFonts w:ascii="Aptos" w:eastAsia="Aptos" w:hAnsi="Aptos" w:cs="Aptos"/>
          <w:kern w:val="0"/>
          <w:sz w:val="22"/>
          <w:szCs w:val="22"/>
        </w:rPr>
      </w:pPr>
      <w:r w:rsidRPr="002E082B">
        <w:rPr>
          <w:rFonts w:ascii="Aptos" w:eastAsia="Aptos" w:hAnsi="Aptos" w:cs="Aptos"/>
          <w:kern w:val="0"/>
          <w:sz w:val="22"/>
          <w:szCs w:val="22"/>
        </w:rPr>
        <w:t>The other options listed are all examples of Passive Traffic Calming, which will be considered on “A” and “B” roads – but all are dependent on the results of an official Suffolk Highways speed survey:</w:t>
      </w:r>
    </w:p>
    <w:p w14:paraId="2109307B" w14:textId="77777777" w:rsidR="002E082B" w:rsidRPr="002E082B" w:rsidRDefault="002E082B" w:rsidP="002E082B">
      <w:pPr>
        <w:spacing w:after="0" w:line="240" w:lineRule="auto"/>
        <w:rPr>
          <w:rFonts w:ascii="Aptos" w:eastAsia="Aptos" w:hAnsi="Aptos" w:cs="Aptos"/>
          <w:kern w:val="0"/>
          <w:sz w:val="22"/>
          <w:szCs w:val="22"/>
        </w:rPr>
      </w:pPr>
    </w:p>
    <w:p w14:paraId="7895AF27" w14:textId="77777777" w:rsidR="002E082B" w:rsidRPr="002E082B" w:rsidRDefault="002E082B" w:rsidP="002E082B">
      <w:pPr>
        <w:spacing w:after="0" w:line="240" w:lineRule="auto"/>
        <w:rPr>
          <w:rFonts w:ascii="Aptos" w:eastAsia="Aptos" w:hAnsi="Aptos" w:cs="Aptos"/>
          <w:kern w:val="0"/>
          <w:sz w:val="22"/>
          <w:szCs w:val="22"/>
        </w:rPr>
      </w:pPr>
      <w:r w:rsidRPr="002E082B">
        <w:rPr>
          <w:rFonts w:ascii="Aptos" w:eastAsia="Aptos" w:hAnsi="Aptos" w:cs="Aptos"/>
          <w:kern w:val="0"/>
          <w:sz w:val="22"/>
          <w:szCs w:val="22"/>
        </w:rPr>
        <w:t xml:space="preserve">Dragons Teeth cost around £800 per set, additional speed roundels are around £600 per installation </w:t>
      </w:r>
      <w:proofErr w:type="gramStart"/>
      <w:r w:rsidRPr="002E082B">
        <w:rPr>
          <w:rFonts w:ascii="Aptos" w:eastAsia="Aptos" w:hAnsi="Aptos" w:cs="Aptos"/>
          <w:kern w:val="0"/>
          <w:sz w:val="22"/>
          <w:szCs w:val="22"/>
        </w:rPr>
        <w:t>( both</w:t>
      </w:r>
      <w:proofErr w:type="gramEnd"/>
      <w:r w:rsidRPr="002E082B">
        <w:rPr>
          <w:rFonts w:ascii="Aptos" w:eastAsia="Aptos" w:hAnsi="Aptos" w:cs="Aptos"/>
          <w:kern w:val="0"/>
          <w:sz w:val="22"/>
          <w:szCs w:val="22"/>
        </w:rPr>
        <w:t xml:space="preserve"> including traffic management costs).</w:t>
      </w:r>
    </w:p>
    <w:p w14:paraId="216D6E85" w14:textId="77777777" w:rsidR="002E082B" w:rsidRPr="002E082B" w:rsidRDefault="002E082B" w:rsidP="002E082B">
      <w:pPr>
        <w:spacing w:after="0" w:line="240" w:lineRule="auto"/>
        <w:rPr>
          <w:rFonts w:ascii="Aptos" w:eastAsia="Aptos" w:hAnsi="Aptos" w:cs="Aptos"/>
          <w:kern w:val="0"/>
          <w:sz w:val="22"/>
          <w:szCs w:val="22"/>
        </w:rPr>
      </w:pPr>
    </w:p>
    <w:p w14:paraId="7E35A7D3" w14:textId="77777777" w:rsidR="002E082B" w:rsidRPr="002E082B" w:rsidRDefault="002E082B" w:rsidP="002E082B">
      <w:pPr>
        <w:spacing w:after="0" w:line="240" w:lineRule="auto"/>
        <w:rPr>
          <w:rFonts w:ascii="Aptos" w:eastAsia="Aptos" w:hAnsi="Aptos" w:cs="Aptos"/>
          <w:kern w:val="0"/>
          <w:sz w:val="22"/>
          <w:szCs w:val="22"/>
        </w:rPr>
      </w:pPr>
      <w:r w:rsidRPr="002E082B">
        <w:rPr>
          <w:rFonts w:ascii="Aptos" w:eastAsia="Aptos" w:hAnsi="Aptos" w:cs="Aptos"/>
          <w:kern w:val="0"/>
          <w:sz w:val="22"/>
          <w:szCs w:val="22"/>
        </w:rPr>
        <w:t>Extra signage varies but a typical sign and post installation is around £450 (£120 if using an existing post).</w:t>
      </w:r>
    </w:p>
    <w:p w14:paraId="6B743CBD" w14:textId="77777777" w:rsidR="002E082B" w:rsidRPr="002E082B" w:rsidRDefault="002E082B" w:rsidP="002E082B">
      <w:pPr>
        <w:spacing w:after="0" w:line="240" w:lineRule="auto"/>
        <w:rPr>
          <w:rFonts w:ascii="Aptos" w:eastAsia="Aptos" w:hAnsi="Aptos" w:cs="Aptos"/>
          <w:kern w:val="0"/>
          <w:sz w:val="22"/>
          <w:szCs w:val="22"/>
        </w:rPr>
      </w:pPr>
    </w:p>
    <w:p w14:paraId="654B1EDC" w14:textId="77777777" w:rsidR="002E082B" w:rsidRPr="002E082B" w:rsidRDefault="002E082B" w:rsidP="002E082B">
      <w:pPr>
        <w:spacing w:after="0" w:line="240" w:lineRule="auto"/>
        <w:rPr>
          <w:rFonts w:ascii="Aptos" w:eastAsia="Aptos" w:hAnsi="Aptos" w:cs="Aptos"/>
          <w:kern w:val="0"/>
          <w:sz w:val="22"/>
          <w:szCs w:val="22"/>
        </w:rPr>
      </w:pPr>
      <w:r w:rsidRPr="002E082B">
        <w:rPr>
          <w:rFonts w:ascii="Aptos" w:eastAsia="Aptos" w:hAnsi="Aptos" w:cs="Aptos"/>
          <w:kern w:val="0"/>
          <w:sz w:val="22"/>
          <w:szCs w:val="22"/>
        </w:rPr>
        <w:t xml:space="preserve">The cost of a 40mph buffer zone is also hard to estimate – as the overall cost is very much location dependent. A similar length buffer zone in Brockley has recently been estimated at </w:t>
      </w:r>
      <w:proofErr w:type="gramStart"/>
      <w:r w:rsidRPr="002E082B">
        <w:rPr>
          <w:rFonts w:ascii="Aptos" w:eastAsia="Aptos" w:hAnsi="Aptos" w:cs="Aptos"/>
          <w:kern w:val="0"/>
          <w:sz w:val="22"/>
          <w:szCs w:val="22"/>
        </w:rPr>
        <w:t>the  £</w:t>
      </w:r>
      <w:proofErr w:type="gramEnd"/>
      <w:r w:rsidRPr="002E082B">
        <w:rPr>
          <w:rFonts w:ascii="Aptos" w:eastAsia="Aptos" w:hAnsi="Aptos" w:cs="Aptos"/>
          <w:kern w:val="0"/>
          <w:sz w:val="22"/>
          <w:szCs w:val="22"/>
        </w:rPr>
        <w:t>7600-£8600 range – so this is a decent enough guide.</w:t>
      </w:r>
    </w:p>
    <w:p w14:paraId="0DEBD609" w14:textId="77777777" w:rsidR="002E082B" w:rsidRPr="002E082B" w:rsidRDefault="002E082B" w:rsidP="002E082B">
      <w:pPr>
        <w:spacing w:after="0" w:line="240" w:lineRule="auto"/>
        <w:rPr>
          <w:rFonts w:ascii="Aptos" w:eastAsia="Aptos" w:hAnsi="Aptos" w:cs="Aptos"/>
          <w:kern w:val="0"/>
          <w:sz w:val="22"/>
          <w:szCs w:val="22"/>
        </w:rPr>
      </w:pPr>
    </w:p>
    <w:p w14:paraId="2B7ED144" w14:textId="77777777" w:rsidR="002E082B" w:rsidRPr="002E082B" w:rsidRDefault="002E082B" w:rsidP="002E082B">
      <w:pPr>
        <w:spacing w:after="0" w:line="240" w:lineRule="auto"/>
        <w:rPr>
          <w:rFonts w:ascii="Aptos" w:eastAsia="Aptos" w:hAnsi="Aptos" w:cs="Aptos"/>
          <w:kern w:val="0"/>
          <w:sz w:val="22"/>
          <w:szCs w:val="22"/>
        </w:rPr>
      </w:pPr>
      <w:r w:rsidRPr="002E082B">
        <w:rPr>
          <w:rFonts w:ascii="Aptos" w:eastAsia="Aptos" w:hAnsi="Aptos" w:cs="Aptos"/>
          <w:kern w:val="0"/>
          <w:sz w:val="22"/>
          <w:szCs w:val="22"/>
        </w:rPr>
        <w:t>I must stress that commissioning the surveys does not guarantee that any of these speed reduction measures will be appropriate. A great many show that the speeding issues are perceived more than actual. Even if funding is sourced, if the level of speeding is not significant enough, these additional measures will not be considered.</w:t>
      </w:r>
    </w:p>
    <w:p w14:paraId="3B2EE7CF" w14:textId="77777777" w:rsidR="002E082B" w:rsidRPr="002E082B" w:rsidRDefault="002E082B" w:rsidP="002E082B">
      <w:pPr>
        <w:spacing w:after="0" w:line="240" w:lineRule="auto"/>
        <w:rPr>
          <w:rFonts w:ascii="Aptos" w:eastAsia="Aptos" w:hAnsi="Aptos" w:cs="Aptos"/>
          <w:kern w:val="0"/>
          <w:sz w:val="22"/>
          <w:szCs w:val="22"/>
        </w:rPr>
      </w:pPr>
    </w:p>
    <w:p w14:paraId="117FBC54" w14:textId="77777777" w:rsidR="002E082B" w:rsidRPr="002E082B" w:rsidRDefault="002E082B" w:rsidP="002E082B">
      <w:pPr>
        <w:spacing w:after="0" w:line="240" w:lineRule="auto"/>
        <w:rPr>
          <w:rFonts w:ascii="Aptos" w:eastAsia="Aptos" w:hAnsi="Aptos" w:cs="Aptos"/>
          <w:kern w:val="0"/>
          <w:sz w:val="22"/>
          <w:szCs w:val="22"/>
        </w:rPr>
      </w:pPr>
      <w:r w:rsidRPr="002E082B">
        <w:rPr>
          <w:rFonts w:ascii="Aptos" w:eastAsia="Aptos" w:hAnsi="Aptos" w:cs="Aptos"/>
          <w:kern w:val="0"/>
          <w:sz w:val="22"/>
          <w:szCs w:val="22"/>
        </w:rPr>
        <w:t>I’m afraid until we have some black and white survey data, it is impossible to suggest which of these passive measures will be appropriate or permitted etc – but as you can see, many of these are far more expensive than the purchase price of an extra SID.</w:t>
      </w:r>
    </w:p>
    <w:p w14:paraId="6C68AAF8" w14:textId="77777777" w:rsidR="002E082B" w:rsidRPr="002E082B" w:rsidRDefault="002E082B" w:rsidP="002E082B">
      <w:pPr>
        <w:spacing w:after="0" w:line="240" w:lineRule="auto"/>
        <w:rPr>
          <w:rFonts w:ascii="Aptos" w:eastAsia="Aptos" w:hAnsi="Aptos" w:cs="Aptos"/>
          <w:kern w:val="0"/>
          <w:sz w:val="22"/>
          <w:szCs w:val="22"/>
        </w:rPr>
      </w:pPr>
    </w:p>
    <w:p w14:paraId="0673DEBD" w14:textId="77777777" w:rsidR="002E082B" w:rsidRPr="002E082B" w:rsidRDefault="002E082B" w:rsidP="002E082B">
      <w:pPr>
        <w:spacing w:after="0" w:line="240" w:lineRule="auto"/>
        <w:rPr>
          <w:rFonts w:ascii="Aptos" w:eastAsia="Aptos" w:hAnsi="Aptos" w:cs="Aptos"/>
          <w:kern w:val="0"/>
          <w:sz w:val="22"/>
          <w:szCs w:val="22"/>
        </w:rPr>
      </w:pPr>
      <w:proofErr w:type="gramStart"/>
      <w:r w:rsidRPr="002E082B">
        <w:rPr>
          <w:rFonts w:ascii="Aptos" w:eastAsia="Aptos" w:hAnsi="Aptos" w:cs="Aptos"/>
          <w:kern w:val="0"/>
          <w:sz w:val="22"/>
          <w:szCs w:val="22"/>
        </w:rPr>
        <w:t>With regard to</w:t>
      </w:r>
      <w:proofErr w:type="gramEnd"/>
      <w:r w:rsidRPr="002E082B">
        <w:rPr>
          <w:rFonts w:ascii="Aptos" w:eastAsia="Aptos" w:hAnsi="Aptos" w:cs="Aptos"/>
          <w:kern w:val="0"/>
          <w:sz w:val="22"/>
          <w:szCs w:val="22"/>
        </w:rPr>
        <w:t xml:space="preserve"> the ditching/drainage issues, I appreciate how frustrating this is – but all I can recommend is for you and any concerned or impacted resident to keep reporting these issues as they occur via our online reporting tool. Each report will be visited by one of our Assessment Officers and they will either raise reactive works when they are able or refer this to our Drainage Team for their prioritisation if they cannot raise reactive works.</w:t>
      </w:r>
    </w:p>
    <w:p w14:paraId="2634A8D7" w14:textId="77777777" w:rsidR="002E082B" w:rsidRPr="002E082B" w:rsidRDefault="002E082B" w:rsidP="002E082B">
      <w:pPr>
        <w:spacing w:after="0" w:line="240" w:lineRule="auto"/>
        <w:rPr>
          <w:rFonts w:ascii="Aptos" w:eastAsia="Aptos" w:hAnsi="Aptos" w:cs="Aptos"/>
          <w:kern w:val="0"/>
          <w:sz w:val="22"/>
          <w:szCs w:val="22"/>
        </w:rPr>
      </w:pPr>
    </w:p>
    <w:p w14:paraId="4D3E1214" w14:textId="77777777" w:rsidR="002E082B" w:rsidRPr="002E082B" w:rsidRDefault="002E082B" w:rsidP="002E082B">
      <w:pPr>
        <w:spacing w:after="0" w:line="240" w:lineRule="auto"/>
        <w:rPr>
          <w:rFonts w:ascii="Aptos" w:eastAsia="Aptos" w:hAnsi="Aptos" w:cs="Aptos"/>
          <w:kern w:val="0"/>
          <w:sz w:val="22"/>
          <w:szCs w:val="22"/>
        </w:rPr>
      </w:pPr>
      <w:r w:rsidRPr="002E082B">
        <w:rPr>
          <w:rFonts w:ascii="Aptos" w:eastAsia="Aptos" w:hAnsi="Aptos" w:cs="Aptos"/>
          <w:kern w:val="0"/>
          <w:sz w:val="22"/>
          <w:szCs w:val="22"/>
        </w:rPr>
        <w:t>At any point, they will refer issues with privately owned ditches or land drain problems to our Enforcement Team, who will issue ditching notices if required.</w:t>
      </w:r>
    </w:p>
    <w:p w14:paraId="6148582A" w14:textId="77777777" w:rsidR="002E082B" w:rsidRPr="002E082B" w:rsidRDefault="002E082B" w:rsidP="002E082B">
      <w:pPr>
        <w:spacing w:after="0" w:line="240" w:lineRule="auto"/>
        <w:rPr>
          <w:rFonts w:ascii="Aptos" w:eastAsia="Aptos" w:hAnsi="Aptos" w:cs="Aptos"/>
          <w:kern w:val="0"/>
          <w:sz w:val="22"/>
          <w:szCs w:val="22"/>
        </w:rPr>
      </w:pPr>
    </w:p>
    <w:p w14:paraId="2F6B275D" w14:textId="77777777" w:rsidR="002E082B" w:rsidRPr="002E082B" w:rsidRDefault="002E082B" w:rsidP="002E082B">
      <w:pPr>
        <w:spacing w:after="0" w:line="240" w:lineRule="auto"/>
        <w:rPr>
          <w:rFonts w:ascii="Aptos" w:eastAsia="Aptos" w:hAnsi="Aptos" w:cs="Aptos"/>
          <w:kern w:val="0"/>
          <w:sz w:val="22"/>
          <w:szCs w:val="22"/>
        </w:rPr>
      </w:pPr>
      <w:r w:rsidRPr="002E082B">
        <w:rPr>
          <w:rFonts w:ascii="Aptos" w:eastAsia="Aptos" w:hAnsi="Aptos" w:cs="Aptos"/>
          <w:kern w:val="0"/>
          <w:sz w:val="22"/>
          <w:szCs w:val="22"/>
        </w:rPr>
        <w:t>Kind regards.</w:t>
      </w:r>
    </w:p>
    <w:p w14:paraId="3CD1E809" w14:textId="77777777" w:rsidR="002E082B" w:rsidRPr="002E082B" w:rsidRDefault="002E082B" w:rsidP="002E082B">
      <w:pPr>
        <w:spacing w:after="0" w:line="240" w:lineRule="auto"/>
        <w:rPr>
          <w:rFonts w:ascii="Calibri" w:eastAsia="Aptos" w:hAnsi="Calibri" w:cs="Calibri"/>
          <w:kern w:val="0"/>
          <w:sz w:val="22"/>
          <w:szCs w:val="22"/>
          <w:lang w:eastAsia="en-GB"/>
          <w14:ligatures w14:val="none"/>
        </w:rPr>
      </w:pPr>
    </w:p>
    <w:p w14:paraId="5BBF8586" w14:textId="77777777" w:rsidR="002E082B" w:rsidRPr="002E082B" w:rsidRDefault="002E082B" w:rsidP="002E082B">
      <w:pPr>
        <w:spacing w:after="0" w:line="240" w:lineRule="auto"/>
        <w:rPr>
          <w:rFonts w:ascii="Calibri" w:eastAsia="Aptos" w:hAnsi="Calibri" w:cs="Calibri"/>
          <w:kern w:val="0"/>
          <w:sz w:val="28"/>
          <w:szCs w:val="28"/>
          <w:lang w:eastAsia="en-GB"/>
        </w:rPr>
      </w:pPr>
      <w:r w:rsidRPr="002E082B">
        <w:rPr>
          <w:rFonts w:ascii="Calibri" w:eastAsia="Aptos" w:hAnsi="Calibri" w:cs="Calibri"/>
          <w:kern w:val="0"/>
          <w:sz w:val="28"/>
          <w:szCs w:val="28"/>
          <w:lang w:eastAsia="en-GB"/>
        </w:rPr>
        <w:t>Matthew Fox,</w:t>
      </w:r>
    </w:p>
    <w:p w14:paraId="5D7240DE" w14:textId="77777777" w:rsidR="002E082B" w:rsidRPr="002E082B" w:rsidRDefault="002E082B" w:rsidP="002E082B">
      <w:pPr>
        <w:spacing w:after="0" w:line="240" w:lineRule="auto"/>
        <w:rPr>
          <w:rFonts w:ascii="Consolas" w:eastAsia="Aptos" w:hAnsi="Consolas" w:cs="Aptos"/>
          <w:kern w:val="0"/>
          <w:sz w:val="22"/>
          <w:szCs w:val="22"/>
          <w:lang w:eastAsia="en-GB"/>
        </w:rPr>
      </w:pPr>
      <w:r w:rsidRPr="002E082B">
        <w:rPr>
          <w:rFonts w:ascii="Calibri" w:eastAsia="Aptos" w:hAnsi="Calibri" w:cs="Calibri"/>
          <w:kern w:val="0"/>
          <w:sz w:val="28"/>
          <w:szCs w:val="28"/>
          <w:lang w:eastAsia="en-GB"/>
        </w:rPr>
        <w:t>Community Liaison Engineer</w:t>
      </w:r>
      <w:r w:rsidRPr="002E082B">
        <w:rPr>
          <w:rFonts w:ascii="Consolas" w:eastAsia="Aptos" w:hAnsi="Consolas" w:cs="Aptos"/>
          <w:kern w:val="0"/>
          <w:lang w:eastAsia="en-GB"/>
        </w:rPr>
        <w:t>.</w:t>
      </w:r>
    </w:p>
    <w:p w14:paraId="032F60AA" w14:textId="77777777" w:rsidR="002E082B" w:rsidRPr="002E082B" w:rsidRDefault="002E082B" w:rsidP="002E082B">
      <w:pPr>
        <w:spacing w:after="0" w:line="240" w:lineRule="auto"/>
        <w:rPr>
          <w:rFonts w:ascii="Arial" w:eastAsia="Aptos" w:hAnsi="Arial" w:cs="Arial"/>
          <w:color w:val="000000"/>
          <w:kern w:val="0"/>
          <w:lang w:eastAsia="en-GB"/>
        </w:rPr>
      </w:pPr>
      <w:r w:rsidRPr="002E082B">
        <w:rPr>
          <w:rFonts w:ascii="Arial" w:eastAsia="Aptos" w:hAnsi="Arial" w:cs="Arial"/>
          <w:color w:val="000000"/>
          <w:kern w:val="0"/>
          <w:lang w:eastAsia="en-GB"/>
        </w:rPr>
        <w:t>Customer Experience and Community Works.</w:t>
      </w:r>
    </w:p>
    <w:p w14:paraId="4B9C0F55" w14:textId="77777777" w:rsidR="002E082B" w:rsidRPr="002E082B" w:rsidRDefault="002E082B" w:rsidP="002E082B">
      <w:pPr>
        <w:spacing w:after="0" w:line="240" w:lineRule="auto"/>
        <w:rPr>
          <w:rFonts w:ascii="Calibri" w:eastAsia="Aptos" w:hAnsi="Calibri" w:cs="Calibri"/>
          <w:color w:val="FF0000"/>
          <w:kern w:val="0"/>
          <w:lang w:eastAsia="en-GB"/>
        </w:rPr>
      </w:pPr>
      <w:r w:rsidRPr="002E082B">
        <w:rPr>
          <w:rFonts w:ascii="Arial" w:eastAsia="Aptos" w:hAnsi="Arial" w:cs="Arial"/>
          <w:color w:val="FF0000"/>
          <w:kern w:val="0"/>
          <w:lang w:eastAsia="en-GB"/>
        </w:rPr>
        <w:t>Suffolk Highways</w:t>
      </w:r>
      <w:r w:rsidRPr="002E082B">
        <w:rPr>
          <w:rFonts w:ascii="Calibri" w:eastAsia="Aptos" w:hAnsi="Calibri" w:cs="Calibri"/>
          <w:color w:val="FF0000"/>
          <w:kern w:val="0"/>
          <w:lang w:eastAsia="en-GB"/>
        </w:rPr>
        <w:t xml:space="preserve"> </w:t>
      </w:r>
      <w:r w:rsidRPr="002E082B">
        <w:rPr>
          <w:rFonts w:ascii="Calibri" w:eastAsia="Aptos" w:hAnsi="Calibri" w:cs="Calibri"/>
          <w:kern w:val="0"/>
          <w:lang w:eastAsia="en-GB"/>
        </w:rPr>
        <w:t xml:space="preserve">I </w:t>
      </w:r>
      <w:proofErr w:type="spellStart"/>
      <w:r w:rsidRPr="002E082B">
        <w:rPr>
          <w:rFonts w:ascii="Arial" w:eastAsia="Aptos" w:hAnsi="Arial" w:cs="Arial"/>
          <w:color w:val="000000"/>
          <w:kern w:val="0"/>
          <w:lang w:eastAsia="en-GB"/>
        </w:rPr>
        <w:t>Rougham</w:t>
      </w:r>
      <w:proofErr w:type="spellEnd"/>
      <w:r w:rsidRPr="002E082B">
        <w:rPr>
          <w:rFonts w:ascii="Arial" w:eastAsia="Aptos" w:hAnsi="Arial" w:cs="Arial"/>
          <w:color w:val="000000"/>
          <w:kern w:val="0"/>
          <w:lang w:eastAsia="en-GB"/>
        </w:rPr>
        <w:t xml:space="preserve"> Service Delivery Centre,</w:t>
      </w:r>
      <w:r w:rsidRPr="002E082B">
        <w:rPr>
          <w:rFonts w:ascii="Calibri" w:eastAsia="Aptos" w:hAnsi="Calibri" w:cs="Calibri"/>
          <w:color w:val="FF0000"/>
          <w:kern w:val="0"/>
          <w:lang w:eastAsia="en-GB"/>
        </w:rPr>
        <w:t xml:space="preserve"> </w:t>
      </w:r>
      <w:proofErr w:type="spellStart"/>
      <w:r w:rsidRPr="002E082B">
        <w:rPr>
          <w:rFonts w:ascii="Arial" w:eastAsia="Aptos" w:hAnsi="Arial" w:cs="Arial"/>
          <w:color w:val="000000"/>
          <w:kern w:val="0"/>
          <w:lang w:eastAsia="en-GB"/>
        </w:rPr>
        <w:t>Rougham</w:t>
      </w:r>
      <w:proofErr w:type="spellEnd"/>
      <w:r w:rsidRPr="002E082B">
        <w:rPr>
          <w:rFonts w:ascii="Arial" w:eastAsia="Aptos" w:hAnsi="Arial" w:cs="Arial"/>
          <w:color w:val="000000"/>
          <w:kern w:val="0"/>
          <w:lang w:eastAsia="en-GB"/>
        </w:rPr>
        <w:t xml:space="preserve"> Industrial </w:t>
      </w:r>
      <w:r w:rsidRPr="002E082B">
        <w:rPr>
          <w:rFonts w:ascii="Arial" w:eastAsia="Aptos" w:hAnsi="Arial" w:cs="Arial"/>
          <w:kern w:val="0"/>
          <w:lang w:eastAsia="en-GB"/>
        </w:rPr>
        <w:t>Estate</w:t>
      </w:r>
      <w:r w:rsidRPr="002E082B">
        <w:rPr>
          <w:rFonts w:ascii="Calibri" w:eastAsia="Aptos" w:hAnsi="Calibri" w:cs="Calibri"/>
          <w:kern w:val="0"/>
          <w:lang w:eastAsia="en-GB"/>
        </w:rPr>
        <w:t xml:space="preserve">, </w:t>
      </w:r>
      <w:r w:rsidRPr="002E082B">
        <w:rPr>
          <w:rFonts w:ascii="Arial" w:eastAsia="Aptos" w:hAnsi="Arial" w:cs="Arial"/>
          <w:kern w:val="0"/>
          <w:lang w:eastAsia="en-GB"/>
        </w:rPr>
        <w:t>Bury</w:t>
      </w:r>
      <w:r w:rsidRPr="002E082B">
        <w:rPr>
          <w:rFonts w:ascii="Arial" w:eastAsia="Aptos" w:hAnsi="Arial" w:cs="Arial"/>
          <w:color w:val="000000"/>
          <w:kern w:val="0"/>
          <w:lang w:eastAsia="en-GB"/>
        </w:rPr>
        <w:t xml:space="preserve"> St Edmunds, Suffolk, IP30 9ND</w:t>
      </w:r>
    </w:p>
    <w:p w14:paraId="3D0504DA" w14:textId="77777777" w:rsidR="002E082B" w:rsidRPr="002E082B" w:rsidRDefault="002E082B" w:rsidP="002E082B">
      <w:pPr>
        <w:spacing w:after="0" w:line="240" w:lineRule="auto"/>
        <w:rPr>
          <w:rFonts w:ascii="Aptos" w:eastAsia="Aptos" w:hAnsi="Aptos" w:cs="Aptos"/>
          <w:kern w:val="0"/>
          <w:sz w:val="22"/>
          <w:szCs w:val="22"/>
          <w:lang w:eastAsia="en-GB"/>
          <w14:ligatures w14:val="none"/>
        </w:rPr>
      </w:pPr>
      <w:r w:rsidRPr="002E082B">
        <w:rPr>
          <w:rFonts w:ascii="Arial" w:eastAsia="Aptos" w:hAnsi="Arial" w:cs="Arial"/>
          <w:color w:val="000000"/>
          <w:kern w:val="0"/>
          <w:lang w:eastAsia="en-GB"/>
          <w14:ligatures w14:val="none"/>
        </w:rPr>
        <w:t xml:space="preserve">Tel: 0345 606 6171      </w:t>
      </w:r>
      <w:hyperlink r:id="rId5" w:history="1">
        <w:r w:rsidRPr="002E082B">
          <w:rPr>
            <w:rFonts w:ascii="Arial" w:eastAsia="Aptos" w:hAnsi="Arial" w:cs="Arial"/>
            <w:color w:val="0563C1"/>
            <w:kern w:val="0"/>
            <w:u w:val="single"/>
            <w:lang w:eastAsia="en-GB"/>
            <w14:ligatures w14:val="none"/>
          </w:rPr>
          <w:t>www.suffolk.gov.uk/highways</w:t>
        </w:r>
      </w:hyperlink>
    </w:p>
    <w:p w14:paraId="0497E8EE" w14:textId="77777777" w:rsidR="002E082B" w:rsidRPr="002E082B" w:rsidRDefault="002E082B" w:rsidP="002E082B">
      <w:pPr>
        <w:spacing w:after="0" w:line="240" w:lineRule="auto"/>
        <w:rPr>
          <w:rFonts w:ascii="Aptos" w:eastAsia="Aptos" w:hAnsi="Aptos" w:cs="Aptos"/>
          <w:kern w:val="0"/>
          <w:lang w:eastAsia="en-GB"/>
        </w:rPr>
      </w:pPr>
    </w:p>
    <w:p w14:paraId="7A547C37" w14:textId="77777777" w:rsidR="004B2BD3" w:rsidRDefault="004B2BD3"/>
    <w:sectPr w:rsidR="004B2B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93569C"/>
    <w:multiLevelType w:val="hybridMultilevel"/>
    <w:tmpl w:val="E2F67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7832293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BD3"/>
    <w:rsid w:val="002E082B"/>
    <w:rsid w:val="004B2BD3"/>
    <w:rsid w:val="00884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3C7D6"/>
  <w15:chartTrackingRefBased/>
  <w15:docId w15:val="{40E2BF57-4987-4ECC-BBC1-2BA452C4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2B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2B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2B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2B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2B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2B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2B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2B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2B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B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2B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2B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2B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2B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2B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2B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2B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2BD3"/>
    <w:rPr>
      <w:rFonts w:eastAsiaTheme="majorEastAsia" w:cstheme="majorBidi"/>
      <w:color w:val="272727" w:themeColor="text1" w:themeTint="D8"/>
    </w:rPr>
  </w:style>
  <w:style w:type="paragraph" w:styleId="Title">
    <w:name w:val="Title"/>
    <w:basedOn w:val="Normal"/>
    <w:next w:val="Normal"/>
    <w:link w:val="TitleChar"/>
    <w:uiPriority w:val="10"/>
    <w:qFormat/>
    <w:rsid w:val="004B2B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B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2B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2B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2BD3"/>
    <w:pPr>
      <w:spacing w:before="160"/>
      <w:jc w:val="center"/>
    </w:pPr>
    <w:rPr>
      <w:i/>
      <w:iCs/>
      <w:color w:val="404040" w:themeColor="text1" w:themeTint="BF"/>
    </w:rPr>
  </w:style>
  <w:style w:type="character" w:customStyle="1" w:styleId="QuoteChar">
    <w:name w:val="Quote Char"/>
    <w:basedOn w:val="DefaultParagraphFont"/>
    <w:link w:val="Quote"/>
    <w:uiPriority w:val="29"/>
    <w:rsid w:val="004B2BD3"/>
    <w:rPr>
      <w:i/>
      <w:iCs/>
      <w:color w:val="404040" w:themeColor="text1" w:themeTint="BF"/>
    </w:rPr>
  </w:style>
  <w:style w:type="paragraph" w:styleId="ListParagraph">
    <w:name w:val="List Paragraph"/>
    <w:basedOn w:val="Normal"/>
    <w:uiPriority w:val="34"/>
    <w:qFormat/>
    <w:rsid w:val="004B2BD3"/>
    <w:pPr>
      <w:ind w:left="720"/>
      <w:contextualSpacing/>
    </w:pPr>
  </w:style>
  <w:style w:type="character" w:styleId="IntenseEmphasis">
    <w:name w:val="Intense Emphasis"/>
    <w:basedOn w:val="DefaultParagraphFont"/>
    <w:uiPriority w:val="21"/>
    <w:qFormat/>
    <w:rsid w:val="004B2BD3"/>
    <w:rPr>
      <w:i/>
      <w:iCs/>
      <w:color w:val="0F4761" w:themeColor="accent1" w:themeShade="BF"/>
    </w:rPr>
  </w:style>
  <w:style w:type="paragraph" w:styleId="IntenseQuote">
    <w:name w:val="Intense Quote"/>
    <w:basedOn w:val="Normal"/>
    <w:next w:val="Normal"/>
    <w:link w:val="IntenseQuoteChar"/>
    <w:uiPriority w:val="30"/>
    <w:qFormat/>
    <w:rsid w:val="004B2B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2BD3"/>
    <w:rPr>
      <w:i/>
      <w:iCs/>
      <w:color w:val="0F4761" w:themeColor="accent1" w:themeShade="BF"/>
    </w:rPr>
  </w:style>
  <w:style w:type="character" w:styleId="IntenseReference">
    <w:name w:val="Intense Reference"/>
    <w:basedOn w:val="DefaultParagraphFont"/>
    <w:uiPriority w:val="32"/>
    <w:qFormat/>
    <w:rsid w:val="004B2B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9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uffolk.gov.uk/highway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3308</Characters>
  <Application>Microsoft Office Word</Application>
  <DocSecurity>0</DocSecurity>
  <Lines>27</Lines>
  <Paragraphs>7</Paragraphs>
  <ScaleCrop>false</ScaleCrop>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King</dc:creator>
  <cp:keywords/>
  <dc:description/>
  <cp:lastModifiedBy>Antonia King</cp:lastModifiedBy>
  <cp:revision>2</cp:revision>
  <dcterms:created xsi:type="dcterms:W3CDTF">2025-04-03T11:42:00Z</dcterms:created>
  <dcterms:modified xsi:type="dcterms:W3CDTF">2025-04-03T11:42:00Z</dcterms:modified>
</cp:coreProperties>
</file>